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291"/>
        <w:gridCol w:w="3025"/>
        <w:gridCol w:w="1907"/>
      </w:tblGrid>
      <w:tr w:rsidR="00CF0608" w:rsidTr="00F023A9">
        <w:tc>
          <w:tcPr>
            <w:tcW w:w="248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Размер</w:t>
            </w:r>
          </w:p>
        </w:tc>
        <w:tc>
          <w:tcPr>
            <w:tcW w:w="2270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Пиленная/м</w:t>
            </w:r>
            <w:r w:rsidR="00CF0608" w:rsidRPr="00CF0608">
              <w:rPr>
                <w:rFonts w:cstheme="minorHAnsi"/>
                <w:sz w:val="36"/>
                <w:szCs w:val="36"/>
              </w:rPr>
              <w:t>2</w:t>
            </w:r>
          </w:p>
        </w:tc>
        <w:tc>
          <w:tcPr>
            <w:tcW w:w="249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Полированная</w:t>
            </w:r>
            <w:r w:rsidR="00CF0608" w:rsidRPr="00CF0608">
              <w:rPr>
                <w:sz w:val="36"/>
                <w:szCs w:val="36"/>
              </w:rPr>
              <w:t>/м2</w:t>
            </w:r>
          </w:p>
        </w:tc>
        <w:tc>
          <w:tcPr>
            <w:tcW w:w="209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Термо</w:t>
            </w:r>
            <w:r w:rsidR="00CF0608" w:rsidRPr="00CF0608">
              <w:rPr>
                <w:sz w:val="36"/>
                <w:szCs w:val="36"/>
              </w:rPr>
              <w:t>/м2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F023A9" w:rsidP="00062EA2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300*300*20</w:t>
            </w:r>
          </w:p>
        </w:tc>
        <w:tc>
          <w:tcPr>
            <w:tcW w:w="2270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2900</w:t>
            </w:r>
          </w:p>
        </w:tc>
        <w:tc>
          <w:tcPr>
            <w:tcW w:w="2495" w:type="dxa"/>
          </w:tcPr>
          <w:p w:rsidR="00F023A9" w:rsidRPr="006F3354" w:rsidRDefault="006F3354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CF0608" w:rsidRPr="006F3354">
              <w:rPr>
                <w:sz w:val="32"/>
                <w:szCs w:val="32"/>
              </w:rPr>
              <w:t>3100</w:t>
            </w:r>
          </w:p>
        </w:tc>
        <w:tc>
          <w:tcPr>
            <w:tcW w:w="209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 xml:space="preserve"> </w:t>
            </w:r>
            <w:r w:rsidR="006F3354" w:rsidRPr="006F3354">
              <w:rPr>
                <w:sz w:val="32"/>
                <w:szCs w:val="32"/>
              </w:rPr>
              <w:t xml:space="preserve"> </w:t>
            </w:r>
            <w:r w:rsidR="006F3354">
              <w:rPr>
                <w:sz w:val="32"/>
                <w:szCs w:val="32"/>
              </w:rPr>
              <w:t xml:space="preserve">  </w:t>
            </w:r>
            <w:r w:rsidRPr="006F3354">
              <w:rPr>
                <w:sz w:val="32"/>
                <w:szCs w:val="32"/>
              </w:rPr>
              <w:t>3000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300*600*20</w:t>
            </w:r>
          </w:p>
        </w:tc>
        <w:tc>
          <w:tcPr>
            <w:tcW w:w="2270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3000</w:t>
            </w:r>
          </w:p>
        </w:tc>
        <w:tc>
          <w:tcPr>
            <w:tcW w:w="249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  <w:tc>
          <w:tcPr>
            <w:tcW w:w="2095" w:type="dxa"/>
          </w:tcPr>
          <w:p w:rsidR="00F023A9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3100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600*600*20</w:t>
            </w:r>
          </w:p>
        </w:tc>
        <w:tc>
          <w:tcPr>
            <w:tcW w:w="2270" w:type="dxa"/>
          </w:tcPr>
          <w:p w:rsidR="00F023A9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  <w:tc>
          <w:tcPr>
            <w:tcW w:w="2495" w:type="dxa"/>
          </w:tcPr>
          <w:p w:rsidR="00F023A9" w:rsidRPr="006F3354" w:rsidRDefault="006F3354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CF0608" w:rsidRPr="006F3354">
              <w:rPr>
                <w:sz w:val="32"/>
                <w:szCs w:val="32"/>
              </w:rPr>
              <w:t>3400</w:t>
            </w:r>
          </w:p>
        </w:tc>
        <w:tc>
          <w:tcPr>
            <w:tcW w:w="2095" w:type="dxa"/>
          </w:tcPr>
          <w:p w:rsidR="00F023A9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3300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</w:t>
            </w:r>
            <w:r w:rsidRPr="006F3354">
              <w:rPr>
                <w:sz w:val="32"/>
                <w:szCs w:val="32"/>
              </w:rPr>
              <w:t>0</w:t>
            </w:r>
            <w:r w:rsidRPr="006F3354">
              <w:rPr>
                <w:sz w:val="32"/>
                <w:szCs w:val="32"/>
              </w:rPr>
              <w:t>*30</w:t>
            </w:r>
          </w:p>
        </w:tc>
        <w:tc>
          <w:tcPr>
            <w:tcW w:w="2270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3000</w:t>
            </w:r>
          </w:p>
        </w:tc>
        <w:tc>
          <w:tcPr>
            <w:tcW w:w="249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  <w:tc>
          <w:tcPr>
            <w:tcW w:w="2095" w:type="dxa"/>
          </w:tcPr>
          <w:p w:rsidR="00F023A9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3100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300*600*30</w:t>
            </w:r>
          </w:p>
        </w:tc>
        <w:tc>
          <w:tcPr>
            <w:tcW w:w="2270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3100</w:t>
            </w:r>
          </w:p>
        </w:tc>
        <w:tc>
          <w:tcPr>
            <w:tcW w:w="249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3300</w:t>
            </w:r>
          </w:p>
        </w:tc>
        <w:tc>
          <w:tcPr>
            <w:tcW w:w="2095" w:type="dxa"/>
          </w:tcPr>
          <w:p w:rsidR="00CF0608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600*600*30</w:t>
            </w:r>
          </w:p>
        </w:tc>
        <w:tc>
          <w:tcPr>
            <w:tcW w:w="2270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3400</w:t>
            </w:r>
          </w:p>
        </w:tc>
        <w:tc>
          <w:tcPr>
            <w:tcW w:w="249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3600</w:t>
            </w:r>
          </w:p>
        </w:tc>
        <w:tc>
          <w:tcPr>
            <w:tcW w:w="2095" w:type="dxa"/>
          </w:tcPr>
          <w:p w:rsidR="00CF0608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3500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300*300*40</w:t>
            </w:r>
          </w:p>
        </w:tc>
        <w:tc>
          <w:tcPr>
            <w:tcW w:w="2270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3100</w:t>
            </w:r>
          </w:p>
        </w:tc>
        <w:tc>
          <w:tcPr>
            <w:tcW w:w="249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3300</w:t>
            </w:r>
          </w:p>
        </w:tc>
        <w:tc>
          <w:tcPr>
            <w:tcW w:w="2095" w:type="dxa"/>
          </w:tcPr>
          <w:p w:rsidR="00CF0608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300*600*40</w:t>
            </w:r>
          </w:p>
        </w:tc>
        <w:tc>
          <w:tcPr>
            <w:tcW w:w="2270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3200</w:t>
            </w:r>
          </w:p>
        </w:tc>
        <w:tc>
          <w:tcPr>
            <w:tcW w:w="249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3400</w:t>
            </w:r>
          </w:p>
        </w:tc>
        <w:tc>
          <w:tcPr>
            <w:tcW w:w="2095" w:type="dxa"/>
          </w:tcPr>
          <w:p w:rsidR="00CF0608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3300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600*600*40</w:t>
            </w:r>
          </w:p>
        </w:tc>
        <w:tc>
          <w:tcPr>
            <w:tcW w:w="2270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3500</w:t>
            </w:r>
          </w:p>
        </w:tc>
        <w:tc>
          <w:tcPr>
            <w:tcW w:w="249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3700</w:t>
            </w:r>
          </w:p>
        </w:tc>
        <w:tc>
          <w:tcPr>
            <w:tcW w:w="2095" w:type="dxa"/>
          </w:tcPr>
          <w:p w:rsidR="00CF0608" w:rsidRPr="006F3354" w:rsidRDefault="00CF0608" w:rsidP="00CF0608">
            <w:pPr>
              <w:ind w:firstLine="708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3600</w:t>
            </w:r>
          </w:p>
        </w:tc>
      </w:tr>
    </w:tbl>
    <w:p w:rsidR="00B52462" w:rsidRDefault="00B52462"/>
    <w:p w:rsidR="00F62DFD" w:rsidRPr="00F62DFD" w:rsidRDefault="00F62DFD">
      <w:pPr>
        <w:rPr>
          <w:sz w:val="32"/>
          <w:szCs w:val="32"/>
        </w:rPr>
      </w:pPr>
      <w:r>
        <w:rPr>
          <w:sz w:val="32"/>
          <w:szCs w:val="32"/>
        </w:rPr>
        <w:t>Остальные размеры по договоренности.</w:t>
      </w:r>
      <w:bookmarkStart w:id="0" w:name="_GoBack"/>
      <w:bookmarkEnd w:id="0"/>
    </w:p>
    <w:sectPr w:rsidR="00F62DFD" w:rsidRPr="00F62D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4B" w:rsidRDefault="000C144B" w:rsidP="00062EA2">
      <w:pPr>
        <w:spacing w:after="0" w:line="240" w:lineRule="auto"/>
      </w:pPr>
      <w:r>
        <w:separator/>
      </w:r>
    </w:p>
  </w:endnote>
  <w:endnote w:type="continuationSeparator" w:id="0">
    <w:p w:rsidR="000C144B" w:rsidRDefault="000C144B" w:rsidP="0006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4B" w:rsidRDefault="000C144B" w:rsidP="00062EA2">
      <w:pPr>
        <w:spacing w:after="0" w:line="240" w:lineRule="auto"/>
      </w:pPr>
      <w:r>
        <w:separator/>
      </w:r>
    </w:p>
  </w:footnote>
  <w:footnote w:type="continuationSeparator" w:id="0">
    <w:p w:rsidR="000C144B" w:rsidRDefault="000C144B" w:rsidP="0006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A2" w:rsidRPr="00B5179B" w:rsidRDefault="00062EA2" w:rsidP="00062EA2">
    <w:pPr>
      <w:pStyle w:val="ab"/>
      <w:jc w:val="center"/>
      <w:rPr>
        <w:b/>
        <w:sz w:val="56"/>
        <w:szCs w:val="56"/>
      </w:rPr>
    </w:pPr>
    <w:r w:rsidRPr="00B5179B">
      <w:rPr>
        <w:b/>
        <w:sz w:val="56"/>
        <w:szCs w:val="56"/>
      </w:rPr>
      <w:t>Гранит Султаево</w:t>
    </w:r>
    <w:r w:rsidR="00CF0608" w:rsidRPr="00B5179B">
      <w:rPr>
        <w:b/>
        <w:sz w:val="56"/>
        <w:szCs w:val="56"/>
      </w:rPr>
      <w:t xml:space="preserve"> и Цветок Урала</w:t>
    </w:r>
  </w:p>
  <w:p w:rsidR="00CF0608" w:rsidRPr="00424463" w:rsidRDefault="00CF0608" w:rsidP="00062EA2">
    <w:pPr>
      <w:pStyle w:val="ab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52"/>
    <w:rsid w:val="00062EA2"/>
    <w:rsid w:val="000C144B"/>
    <w:rsid w:val="00424463"/>
    <w:rsid w:val="006F3354"/>
    <w:rsid w:val="00891C52"/>
    <w:rsid w:val="00B5179B"/>
    <w:rsid w:val="00B52462"/>
    <w:rsid w:val="00CF0608"/>
    <w:rsid w:val="00F023A9"/>
    <w:rsid w:val="00F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128D"/>
  <w15:chartTrackingRefBased/>
  <w15:docId w15:val="{395E667D-7BB4-4823-A7CC-BAFE25D2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2E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2E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2E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2E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2E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EA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6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2EA2"/>
  </w:style>
  <w:style w:type="paragraph" w:styleId="ad">
    <w:name w:val="footer"/>
    <w:basedOn w:val="a"/>
    <w:link w:val="ae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</cp:lastModifiedBy>
  <cp:revision>15</cp:revision>
  <dcterms:created xsi:type="dcterms:W3CDTF">2020-03-27T05:28:00Z</dcterms:created>
  <dcterms:modified xsi:type="dcterms:W3CDTF">2020-03-27T06:13:00Z</dcterms:modified>
</cp:coreProperties>
</file>